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69" w:rsidRPr="00687BCE" w:rsidRDefault="00687BCE" w:rsidP="00687BCE">
      <w:r w:rsidRPr="00687BCE">
        <w:t>Федеральные законы Российской Федерации</w:t>
      </w:r>
      <w:r w:rsidRPr="00687BCE">
        <w:br/>
      </w:r>
      <w:hyperlink r:id="rId5" w:tgtFrame="_blank" w:history="1">
        <w:r w:rsidRPr="00687BCE">
          <w:rPr>
            <w:rStyle w:val="a3"/>
          </w:rPr>
          <w:t>https://екатеринбург.рф/официально/проверяющим/антикоррупция/акты/федеральные_законы_рф</w:t>
        </w:r>
      </w:hyperlink>
      <w:r w:rsidRPr="00687BCE">
        <w:t> </w:t>
      </w:r>
    </w:p>
    <w:p w:rsidR="00687BCE" w:rsidRPr="00687BCE" w:rsidRDefault="00687BCE" w:rsidP="00687BCE">
      <w:bookmarkStart w:id="0" w:name="_GoBack"/>
      <w:bookmarkEnd w:id="0"/>
      <w:r w:rsidRPr="00687BCE">
        <w:t>- Указы Президента Российской Федерации  </w:t>
      </w:r>
      <w:hyperlink r:id="rId6" w:tgtFrame="_blank" w:history="1">
        <w:r w:rsidRPr="00687BCE">
          <w:rPr>
            <w:rStyle w:val="a3"/>
          </w:rPr>
          <w:t>https://екатеринбург.рф/официально/проверяющим/антикоррупция/акты/указы_президента_рф</w:t>
        </w:r>
      </w:hyperlink>
      <w:r w:rsidRPr="00687BCE">
        <w:t> </w:t>
      </w:r>
    </w:p>
    <w:p w:rsidR="00687BCE" w:rsidRPr="00687BCE" w:rsidRDefault="00687BCE" w:rsidP="00687BCE">
      <w:r w:rsidRPr="00687BCE">
        <w:t>- Постановления Правительства Российской Федерации </w:t>
      </w:r>
      <w:hyperlink r:id="rId7" w:tgtFrame="_blank" w:history="1">
        <w:r w:rsidRPr="00687BCE">
          <w:rPr>
            <w:rStyle w:val="a3"/>
          </w:rPr>
          <w:t>https://екатеринбург.рф/официально/проверяющим/антикоррупция/акты/постановления_правительства_рф</w:t>
        </w:r>
      </w:hyperlink>
      <w:r w:rsidRPr="00687BCE">
        <w:t> </w:t>
      </w:r>
    </w:p>
    <w:p w:rsidR="00687BCE" w:rsidRPr="00687BCE" w:rsidRDefault="00687BCE" w:rsidP="00687BCE">
      <w:r w:rsidRPr="00687BCE">
        <w:t>- Законы Свердловской области </w:t>
      </w:r>
      <w:hyperlink r:id="rId8" w:tgtFrame="_blank" w:history="1">
        <w:r w:rsidRPr="00687BCE">
          <w:rPr>
            <w:rStyle w:val="a3"/>
          </w:rPr>
          <w:t>https://екатеринбург.рф/официально/проверяющим/антикоррупция/акты/законы_со</w:t>
        </w:r>
      </w:hyperlink>
      <w:r w:rsidRPr="00687BCE">
        <w:t> </w:t>
      </w:r>
    </w:p>
    <w:p w:rsidR="00687BCE" w:rsidRPr="00687BCE" w:rsidRDefault="00687BCE" w:rsidP="00687BCE">
      <w:r w:rsidRPr="00687BCE">
        <w:t xml:space="preserve">- Указы Губернатора Свердловской </w:t>
      </w:r>
      <w:r>
        <w:t>о</w:t>
      </w:r>
      <w:r w:rsidRPr="00687BCE">
        <w:t>бласти  </w:t>
      </w:r>
      <w:hyperlink r:id="rId9" w:tgtFrame="_blank" w:history="1">
        <w:r w:rsidRPr="00687BCE">
          <w:rPr>
            <w:rStyle w:val="a3"/>
          </w:rPr>
          <w:t>https://екатеринбург.рф/официально/проверяющим/антикоррупция/акты/указы_губернатора_со</w:t>
        </w:r>
      </w:hyperlink>
      <w:r w:rsidRPr="00687BCE">
        <w:t> </w:t>
      </w:r>
    </w:p>
    <w:p w:rsidR="00687BCE" w:rsidRPr="00687BCE" w:rsidRDefault="00687BCE" w:rsidP="00687BCE">
      <w:r w:rsidRPr="00687BCE">
        <w:t>- Постановления Правительства Свердловской области </w:t>
      </w:r>
      <w:hyperlink r:id="rId10" w:tgtFrame="_blank" w:history="1">
        <w:r w:rsidRPr="00687BCE">
          <w:rPr>
            <w:rStyle w:val="a3"/>
          </w:rPr>
          <w:t>https://екатеринбург.рф/официально/проверяющим/антикоррупция/акты/постановления_правительства_со</w:t>
        </w:r>
      </w:hyperlink>
      <w:r w:rsidRPr="00687BCE">
        <w:t> </w:t>
      </w:r>
    </w:p>
    <w:p w:rsidR="00687BCE" w:rsidRPr="00687BCE" w:rsidRDefault="00687BCE" w:rsidP="00687BCE">
      <w:r w:rsidRPr="00687BCE">
        <w:t>- Распоряжения Губернатора Свердловской области </w:t>
      </w:r>
      <w:hyperlink r:id="rId11" w:tgtFrame="_blank" w:history="1">
        <w:r w:rsidRPr="00687BCE">
          <w:rPr>
            <w:rStyle w:val="a3"/>
          </w:rPr>
          <w:t>https://екатеринбург.рф/официально/проверяющим/антикоррупция/акты/распоряжения_губернатора_со</w:t>
        </w:r>
      </w:hyperlink>
      <w:r w:rsidRPr="00687BCE">
        <w:t> </w:t>
      </w:r>
    </w:p>
    <w:p w:rsidR="00687BCE" w:rsidRPr="00687BCE" w:rsidRDefault="00687BCE" w:rsidP="00687BCE">
      <w:r w:rsidRPr="00687BCE">
        <w:t>- Нормативно-правовые акты муниципального образования «город Екатеринбург» </w:t>
      </w:r>
      <w:hyperlink r:id="rId12" w:tgtFrame="_blank" w:history="1">
        <w:r w:rsidRPr="00687BCE">
          <w:rPr>
            <w:rStyle w:val="a3"/>
          </w:rPr>
          <w:t>https://екатеринбург.рф/официально/проверяющим/антикоррупция/акты/нпа_мо_екб</w:t>
        </w:r>
      </w:hyperlink>
      <w:r w:rsidRPr="00687BCE">
        <w:t> </w:t>
      </w:r>
    </w:p>
    <w:p w:rsidR="00B12102" w:rsidRPr="00B12102" w:rsidRDefault="00B12102" w:rsidP="00B12102">
      <w:pPr>
        <w:rPr>
          <w:b/>
        </w:rPr>
      </w:pPr>
      <w:r w:rsidRPr="00B12102">
        <w:rPr>
          <w:b/>
        </w:rPr>
        <w:t>«Методические материалы»: </w:t>
      </w:r>
    </w:p>
    <w:p w:rsidR="00B12102" w:rsidRPr="00B12102" w:rsidRDefault="00B12102" w:rsidP="00B12102">
      <w:r w:rsidRPr="00B12102">
        <w:t>- Методические материалы Минтруда России </w:t>
      </w:r>
      <w:hyperlink r:id="rId13" w:tgtFrame="_blank" w:history="1">
        <w:r w:rsidRPr="00B12102">
          <w:rPr>
            <w:rStyle w:val="a3"/>
          </w:rPr>
          <w:t>https://mintrud.gov.ru/ministry/programms/anticorruption/9</w:t>
        </w:r>
      </w:hyperlink>
      <w:r w:rsidRPr="00B12102">
        <w:t> </w:t>
      </w:r>
    </w:p>
    <w:p w:rsidR="00B12102" w:rsidRPr="00B12102" w:rsidRDefault="00B12102" w:rsidP="00B12102">
      <w:r w:rsidRPr="00B12102">
        <w:t>- Специализированный информационно-методический ресурс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 </w:t>
      </w:r>
      <w:hyperlink r:id="rId14" w:tgtFrame="_blank" w:history="1">
        <w:r w:rsidRPr="00B12102">
          <w:rPr>
            <w:rStyle w:val="a3"/>
          </w:rPr>
          <w:t>https://gossluzhba.gov.ru/anticorruption</w:t>
        </w:r>
      </w:hyperlink>
    </w:p>
    <w:p w:rsidR="00B12102" w:rsidRPr="00B12102" w:rsidRDefault="00B12102" w:rsidP="00B12102">
      <w:r w:rsidRPr="00B12102">
        <w:t>.«Сведения о доходах, расходах, об имуществе и обязательствах имущественного характера» </w:t>
      </w:r>
      <w:hyperlink r:id="rId15" w:tgtFrame="_blank" w:history="1">
        <w:r w:rsidRPr="00B12102">
          <w:rPr>
            <w:rStyle w:val="a3"/>
          </w:rPr>
          <w:t>https://екатеринбург.рф/официально/проверяющим/антикоррупция/формы/паге1395</w:t>
        </w:r>
      </w:hyperlink>
    </w:p>
    <w:p w:rsidR="00B12102" w:rsidRPr="00B12102" w:rsidRDefault="00B12102" w:rsidP="00B12102">
      <w:r w:rsidRPr="00B12102">
        <w:t xml:space="preserve"> «Комиссия по соблюдению требований к служебному поведению и урегулированию конфликта интересов» </w:t>
      </w:r>
      <w:proofErr w:type="gramStart"/>
      <w:r w:rsidRPr="00B12102">
        <w:t xml:space="preserve">( </w:t>
      </w:r>
      <w:proofErr w:type="gramEnd"/>
      <w:r w:rsidRPr="00B12102">
        <w:t>раздел в разработке)</w:t>
      </w:r>
    </w:p>
    <w:p w:rsidR="00B12102" w:rsidRPr="00B12102" w:rsidRDefault="00B12102" w:rsidP="00B12102">
      <w:r w:rsidRPr="00B12102">
        <w:t> </w:t>
      </w:r>
    </w:p>
    <w:p w:rsidR="00B12102" w:rsidRPr="00B12102" w:rsidRDefault="00B12102" w:rsidP="00B12102">
      <w:r w:rsidRPr="00B12102">
        <w:rPr>
          <w:b/>
        </w:rPr>
        <w:t>«Обратная связь для сообщений о фактах коррупции»</w:t>
      </w:r>
      <w:r w:rsidRPr="00B12102">
        <w:t>  </w:t>
      </w:r>
      <w:hyperlink r:id="rId16" w:anchor="tab1" w:tgtFrame="_blank" w:history="1">
        <w:r w:rsidRPr="00B12102">
          <w:rPr>
            <w:rStyle w:val="a3"/>
          </w:rPr>
          <w:t>https://екатеринбург.рф/справка/приемная#tab1</w:t>
        </w:r>
      </w:hyperlink>
      <w:r w:rsidRPr="00B12102">
        <w:t> .</w:t>
      </w:r>
    </w:p>
    <w:p w:rsidR="00B12102" w:rsidRPr="00B12102" w:rsidRDefault="00B12102" w:rsidP="00B12102">
      <w:r w:rsidRPr="00B12102">
        <w:lastRenderedPageBreak/>
        <w:t>Телефон доверия для приема сообщений о фактах коррупции в Администрации города Екатеринбурга: +7 (343) 304-34-34.</w:t>
      </w:r>
    </w:p>
    <w:p w:rsidR="00B12102" w:rsidRPr="00B12102" w:rsidRDefault="00B12102" w:rsidP="00B12102">
      <w:proofErr w:type="gramStart"/>
      <w:r w:rsidRPr="00B12102">
        <w:t>Региональный</w:t>
      </w:r>
      <w:proofErr w:type="gramEnd"/>
      <w:r w:rsidRPr="00B12102">
        <w:t xml:space="preserve"> телефоне доверия: 8-800-101-33-84.</w:t>
      </w:r>
    </w:p>
    <w:p w:rsidR="00687BCE" w:rsidRPr="00B12102" w:rsidRDefault="00687BCE" w:rsidP="00B12102"/>
    <w:sectPr w:rsidR="00687BCE" w:rsidRPr="00B1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CE"/>
    <w:rsid w:val="00301D69"/>
    <w:rsid w:val="00687BCE"/>
    <w:rsid w:val="00B1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B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12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B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1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0%B7%D0%B0%D0%BA%D0%BE%D0%BD%D1%8B_%D1%81%D0%BE" TargetMode="External"/><Relationship Id="rId13" Type="http://schemas.openxmlformats.org/officeDocument/2006/relationships/hyperlink" Target="https://mintrud.gov.ru/ministry/programms/anticorruption/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0%BF%D0%BE%D1%81%D1%82%D0%B0%D0%BD%D0%BE%D0%B2%D0%BB%D0%B5%D0%BD%D0%B8%D1%8F_%D0%BF%D1%80%D0%B0%D0%B2%D0%B8%D1%82%D0%B5%D0%BB%D1%8C%D1%81%D1%82%D0%B2%D0%B0_%D1%80%D1%84" TargetMode="External"/><Relationship Id="rId12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0%BD%D0%BF%D0%B0_%D0%BC%D0%BE_%D0%B5%D0%BA%D0%B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xn--80acgfbsl1azdqr.xn--p1ai/%D1%81%D0%BF%D1%80%D0%B0%D0%B2%D0%BA%D0%B0/%D0%BF%D1%80%D0%B8%D0%B5%D0%BC%D0%BD%D0%B0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1%83%D0%BA%D0%B0%D0%B7%D1%8B_%D0%BF%D1%80%D0%B5%D0%B7%D0%B8%D0%B4%D0%B5%D0%BD%D1%82%D0%B0_%D1%80%D1%84" TargetMode="External"/><Relationship Id="rId11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1%80%D0%B0%D1%81%D0%BF%D0%BE%D1%80%D1%8F%D0%B6%D0%B5%D0%BD%D0%B8%D1%8F_%D0%B3%D1%83%D0%B1%D0%B5%D1%80%D0%BD%D0%B0%D1%82%D0%BE%D1%80%D0%B0_%D1%81%D0%BE" TargetMode="External"/><Relationship Id="rId5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1%84%D0%B5%D0%B4%D0%B5%D1%80%D0%B0%D0%BB%D1%8C%D0%BD%D1%8B%D0%B5_%D0%B7%D0%B0%D0%BA%D0%BE%D0%BD%D1%8B_%D1%80%D1%84" TargetMode="External"/><Relationship Id="rId15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1%84%D0%BE%D1%80%D0%BC%D1%8B/%D0%BF%D0%B0%D0%B3%D0%B51395" TargetMode="External"/><Relationship Id="rId10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0%BF%D0%BE%D1%81%D1%82%D0%B0%D0%BD%D0%BE%D0%B2%D0%BB%D0%B5%D0%BD%D0%B8%D1%8F_%D0%BF%D1%80%D0%B0%D0%B2%D0%B8%D1%82%D0%B5%D0%BB%D1%8C%D1%81%D1%82%D0%B2%D0%B0_%D1%81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1%83%D0%BA%D0%B0%D0%B7%D1%8B_%D0%B3%D1%83%D0%B1%D0%B5%D1%80%D0%BD%D0%B0%D1%82%D0%BE%D1%80%D0%B0_%D1%81%D0%BE" TargetMode="External"/><Relationship Id="rId14" Type="http://schemas.openxmlformats.org/officeDocument/2006/relationships/hyperlink" Target="https://gossluzhba.gov.ru/anti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2024-12-22T17:49:00Z</dcterms:created>
  <dcterms:modified xsi:type="dcterms:W3CDTF">2024-12-22T17:55:00Z</dcterms:modified>
</cp:coreProperties>
</file>